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A5E0" w14:textId="77777777" w:rsidR="00EB1258" w:rsidRDefault="00EB1258" w:rsidP="00EB1258">
      <w:pPr>
        <w:shd w:val="clear" w:color="auto" w:fill="FFFFFF"/>
        <w:spacing w:before="100" w:beforeAutospacing="1" w:after="100" w:afterAutospacing="1" w:line="240" w:lineRule="auto"/>
        <w:rPr>
          <w:rFonts w:ascii="Arial" w:eastAsia="Times New Roman" w:hAnsi="Arial" w:cs="Arial"/>
          <w:b/>
          <w:bCs/>
          <w:color w:val="222222"/>
          <w:kern w:val="0"/>
          <w:sz w:val="24"/>
          <w:szCs w:val="24"/>
          <w14:ligatures w14:val="none"/>
        </w:rPr>
      </w:pPr>
      <w:r>
        <w:rPr>
          <w:rFonts w:ascii="Arial" w:eastAsia="Times New Roman" w:hAnsi="Arial" w:cs="Arial"/>
          <w:b/>
          <w:bCs/>
          <w:noProof/>
          <w:color w:val="222222"/>
          <w:kern w:val="0"/>
          <w:sz w:val="24"/>
          <w:szCs w:val="24"/>
        </w:rPr>
        <w:drawing>
          <wp:anchor distT="0" distB="0" distL="114300" distR="114300" simplePos="0" relativeHeight="251659264" behindDoc="1" locked="0" layoutInCell="1" allowOverlap="1" wp14:anchorId="2D88C768" wp14:editId="730E8C8D">
            <wp:simplePos x="0" y="0"/>
            <wp:positionH relativeFrom="column">
              <wp:posOffset>5113020</wp:posOffset>
            </wp:positionH>
            <wp:positionV relativeFrom="paragraph">
              <wp:posOffset>0</wp:posOffset>
            </wp:positionV>
            <wp:extent cx="1653540" cy="1727200"/>
            <wp:effectExtent l="0" t="0" r="3810" b="6350"/>
            <wp:wrapTight wrapText="bothSides">
              <wp:wrapPolygon edited="0">
                <wp:start x="0" y="0"/>
                <wp:lineTo x="0" y="21441"/>
                <wp:lineTo x="21401" y="21441"/>
                <wp:lineTo x="21401" y="0"/>
                <wp:lineTo x="0" y="0"/>
              </wp:wrapPolygon>
            </wp:wrapTight>
            <wp:docPr id="1302207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07128" name="Picture 1"/>
                    <pic:cNvPicPr/>
                  </pic:nvPicPr>
                  <pic:blipFill rotWithShape="1">
                    <a:blip r:embed="rId5" cstate="print">
                      <a:extLst>
                        <a:ext uri="{28A0092B-C50C-407E-A947-70E740481C1C}">
                          <a14:useLocalDpi xmlns:a14="http://schemas.microsoft.com/office/drawing/2010/main" val="0"/>
                        </a:ext>
                      </a:extLst>
                    </a:blip>
                    <a:srcRect t="4033" b="15276"/>
                    <a:stretch/>
                  </pic:blipFill>
                  <pic:spPr bwMode="auto">
                    <a:xfrm>
                      <a:off x="0" y="0"/>
                      <a:ext cx="1653540" cy="172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4BF3C8" w14:textId="77777777" w:rsidR="002E7385" w:rsidRDefault="002E7385" w:rsidP="00EB1258">
      <w:pPr>
        <w:shd w:val="clear" w:color="auto" w:fill="FFFFFF"/>
        <w:spacing w:before="100" w:beforeAutospacing="1" w:after="100" w:afterAutospacing="1" w:line="240" w:lineRule="auto"/>
        <w:rPr>
          <w:rFonts w:ascii="Arial" w:eastAsia="Times New Roman" w:hAnsi="Arial" w:cs="Arial"/>
          <w:b/>
          <w:bCs/>
          <w:color w:val="222222"/>
          <w:kern w:val="0"/>
          <w:sz w:val="24"/>
          <w:szCs w:val="24"/>
          <w14:ligatures w14:val="none"/>
        </w:rPr>
      </w:pPr>
    </w:p>
    <w:p w14:paraId="4ADF0181" w14:textId="21912BD9" w:rsidR="00EB1258" w:rsidRPr="00AD2763" w:rsidRDefault="00EB1258" w:rsidP="00EB1258">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AD2763">
        <w:rPr>
          <w:rFonts w:ascii="Arial" w:eastAsia="Times New Roman" w:hAnsi="Arial" w:cs="Arial"/>
          <w:b/>
          <w:bCs/>
          <w:color w:val="222222"/>
          <w:kern w:val="0"/>
          <w:sz w:val="24"/>
          <w:szCs w:val="24"/>
          <w14:ligatures w14:val="none"/>
        </w:rPr>
        <w:t>Are you an "Alternative" or "Non-Traditional" Medicine Provider? A wellness business looking to connect with like-minded professionals?</w:t>
      </w:r>
    </w:p>
    <w:p w14:paraId="68498C3A" w14:textId="443D333F" w:rsidR="00EB1258" w:rsidRPr="00AD2763" w:rsidRDefault="00EB1258" w:rsidP="00EB1258">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Welcome to </w:t>
      </w:r>
      <w:r w:rsidRPr="00AD2763">
        <w:rPr>
          <w:rFonts w:ascii="Arial" w:eastAsia="Times New Roman" w:hAnsi="Arial" w:cs="Arial"/>
          <w:b/>
          <w:bCs/>
          <w:color w:val="222222"/>
          <w:kern w:val="0"/>
          <w:sz w:val="24"/>
          <w:szCs w:val="24"/>
          <w14:ligatures w14:val="none"/>
        </w:rPr>
        <w:t xml:space="preserve">The </w:t>
      </w:r>
      <w:proofErr w:type="spellStart"/>
      <w:r w:rsidR="002E7385" w:rsidRPr="00AD2763">
        <w:rPr>
          <w:rFonts w:ascii="Arial" w:eastAsia="Times New Roman" w:hAnsi="Arial" w:cs="Arial"/>
          <w:b/>
          <w:bCs/>
          <w:color w:val="222222"/>
          <w:kern w:val="0"/>
          <w:sz w:val="24"/>
          <w:szCs w:val="24"/>
          <w14:ligatures w14:val="none"/>
        </w:rPr>
        <w:t>BioRenewable</w:t>
      </w:r>
      <w:proofErr w:type="spellEnd"/>
      <w:r w:rsidR="002E7385" w:rsidRPr="00AD2763">
        <w:rPr>
          <w:rFonts w:ascii="Arial" w:eastAsia="Times New Roman" w:hAnsi="Arial" w:cs="Arial"/>
          <w:b/>
          <w:bCs/>
          <w:color w:val="222222"/>
          <w:kern w:val="0"/>
          <w:sz w:val="24"/>
          <w:szCs w:val="24"/>
          <w14:ligatures w14:val="none"/>
        </w:rPr>
        <w:t xml:space="preserve"> Health</w:t>
      </w:r>
      <w:r w:rsidRPr="00AD2763">
        <w:rPr>
          <w:rFonts w:ascii="Arial" w:eastAsia="Times New Roman" w:hAnsi="Arial" w:cs="Arial"/>
          <w:b/>
          <w:bCs/>
          <w:color w:val="222222"/>
          <w:kern w:val="0"/>
          <w:sz w:val="24"/>
          <w:szCs w:val="24"/>
          <w14:ligatures w14:val="none"/>
        </w:rPr>
        <w:t xml:space="preserve"> Network</w:t>
      </w:r>
      <w:r w:rsidR="002E7385" w:rsidRPr="00AD2763">
        <w:rPr>
          <w:rFonts w:ascii="Arial" w:eastAsia="Times New Roman" w:hAnsi="Arial" w:cs="Arial"/>
          <w:color w:val="222222"/>
          <w:kern w:val="0"/>
          <w:sz w:val="24"/>
          <w:szCs w:val="24"/>
          <w14:ligatures w14:val="none"/>
        </w:rPr>
        <w:t>!!</w:t>
      </w:r>
    </w:p>
    <w:p w14:paraId="68956928" w14:textId="71033328" w:rsidR="00EB1258" w:rsidRPr="00AD2763" w:rsidRDefault="00EB1258" w:rsidP="00EB1258">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We are a vibrant community of health and wellness practitioners in the South Jersey area, dedicated to offering authentic and holistic solutions for health and well-being. Whether you're involved in alternative therapies, complementary medicine, or any wellness-focused business, the </w:t>
      </w:r>
      <w:proofErr w:type="spellStart"/>
      <w:r w:rsidR="002E7385" w:rsidRPr="00AD2763">
        <w:rPr>
          <w:rFonts w:ascii="Arial" w:eastAsia="Times New Roman" w:hAnsi="Arial" w:cs="Arial"/>
          <w:color w:val="222222"/>
          <w:kern w:val="0"/>
          <w:sz w:val="24"/>
          <w:szCs w:val="24"/>
          <w14:ligatures w14:val="none"/>
        </w:rPr>
        <w:t>BioRenewable</w:t>
      </w:r>
      <w:proofErr w:type="spellEnd"/>
      <w:r w:rsidR="002E7385" w:rsidRPr="00AD2763">
        <w:rPr>
          <w:rFonts w:ascii="Arial" w:eastAsia="Times New Roman" w:hAnsi="Arial" w:cs="Arial"/>
          <w:color w:val="222222"/>
          <w:kern w:val="0"/>
          <w:sz w:val="24"/>
          <w:szCs w:val="24"/>
          <w14:ligatures w14:val="none"/>
        </w:rPr>
        <w:t xml:space="preserve"> Health</w:t>
      </w:r>
      <w:r w:rsidRPr="00AD2763">
        <w:rPr>
          <w:rFonts w:ascii="Arial" w:eastAsia="Times New Roman" w:hAnsi="Arial" w:cs="Arial"/>
          <w:color w:val="222222"/>
          <w:kern w:val="0"/>
          <w:sz w:val="24"/>
          <w:szCs w:val="24"/>
          <w14:ligatures w14:val="none"/>
        </w:rPr>
        <w:t xml:space="preserve"> Network provides a platform for networking, collaboration, and growth.</w:t>
      </w:r>
    </w:p>
    <w:p w14:paraId="46F00670" w14:textId="5325E4F3" w:rsidR="00EB1258" w:rsidRPr="00AD2763" w:rsidRDefault="00EB1258" w:rsidP="00EB1258">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But we offer more than just connection! The </w:t>
      </w:r>
      <w:proofErr w:type="spellStart"/>
      <w:r w:rsidR="002E7385" w:rsidRPr="00AD2763">
        <w:rPr>
          <w:rFonts w:ascii="Arial" w:eastAsia="Times New Roman" w:hAnsi="Arial" w:cs="Arial"/>
          <w:color w:val="222222"/>
          <w:kern w:val="0"/>
          <w:sz w:val="24"/>
          <w:szCs w:val="24"/>
          <w14:ligatures w14:val="none"/>
        </w:rPr>
        <w:t>BioRewnewable</w:t>
      </w:r>
      <w:proofErr w:type="spellEnd"/>
      <w:r w:rsidR="002E7385" w:rsidRPr="00AD2763">
        <w:rPr>
          <w:rFonts w:ascii="Arial" w:eastAsia="Times New Roman" w:hAnsi="Arial" w:cs="Arial"/>
          <w:color w:val="222222"/>
          <w:kern w:val="0"/>
          <w:sz w:val="24"/>
          <w:szCs w:val="24"/>
          <w14:ligatures w14:val="none"/>
        </w:rPr>
        <w:t xml:space="preserve"> Health</w:t>
      </w:r>
      <w:r w:rsidRPr="00AD2763">
        <w:rPr>
          <w:rFonts w:ascii="Arial" w:eastAsia="Times New Roman" w:hAnsi="Arial" w:cs="Arial"/>
          <w:color w:val="222222"/>
          <w:kern w:val="0"/>
          <w:sz w:val="24"/>
          <w:szCs w:val="24"/>
          <w14:ligatures w14:val="none"/>
        </w:rPr>
        <w:t xml:space="preserve"> Network is designed to support your business in all areas by bringing in </w:t>
      </w:r>
      <w:r w:rsidRPr="00AD2763">
        <w:rPr>
          <w:rFonts w:ascii="Arial" w:eastAsia="Times New Roman" w:hAnsi="Arial" w:cs="Arial"/>
          <w:b/>
          <w:bCs/>
          <w:color w:val="222222"/>
          <w:kern w:val="0"/>
          <w:sz w:val="24"/>
          <w:szCs w:val="24"/>
          <w14:ligatures w14:val="none"/>
        </w:rPr>
        <w:t>expert speakers and resources</w:t>
      </w:r>
      <w:r w:rsidRPr="00AD2763">
        <w:rPr>
          <w:rFonts w:ascii="Arial" w:eastAsia="Times New Roman" w:hAnsi="Arial" w:cs="Arial"/>
          <w:color w:val="222222"/>
          <w:kern w:val="0"/>
          <w:sz w:val="24"/>
          <w:szCs w:val="24"/>
          <w14:ligatures w14:val="none"/>
        </w:rPr>
        <w:t> from a variety of fields tailored specifically to meet the needs of alternative and wellness-focused businesses. This includes:</w:t>
      </w:r>
    </w:p>
    <w:p w14:paraId="0133C78A" w14:textId="77777777" w:rsidR="00EB1258" w:rsidRPr="00AD2763" w:rsidRDefault="00EB1258" w:rsidP="00EB125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AD2763">
        <w:rPr>
          <w:rFonts w:ascii="Arial" w:eastAsia="Times New Roman" w:hAnsi="Arial" w:cs="Arial"/>
          <w:b/>
          <w:bCs/>
          <w:color w:val="222222"/>
          <w:kern w:val="0"/>
          <w:sz w:val="24"/>
          <w:szCs w:val="24"/>
          <w14:ligatures w14:val="none"/>
        </w:rPr>
        <w:t>Marketing strategies</w:t>
      </w:r>
      <w:r w:rsidRPr="00AD2763">
        <w:rPr>
          <w:rFonts w:ascii="Arial" w:eastAsia="Times New Roman" w:hAnsi="Arial" w:cs="Arial"/>
          <w:color w:val="222222"/>
          <w:kern w:val="0"/>
          <w:sz w:val="24"/>
          <w:szCs w:val="24"/>
          <w14:ligatures w14:val="none"/>
        </w:rPr>
        <w:t> to help you reach your target audience</w:t>
      </w:r>
    </w:p>
    <w:p w14:paraId="3A7AAC3C" w14:textId="77777777" w:rsidR="00EB1258" w:rsidRPr="00AD2763" w:rsidRDefault="00EB1258" w:rsidP="00EB125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AD2763">
        <w:rPr>
          <w:rFonts w:ascii="Arial" w:eastAsia="Times New Roman" w:hAnsi="Arial" w:cs="Arial"/>
          <w:b/>
          <w:bCs/>
          <w:color w:val="222222"/>
          <w:kern w:val="0"/>
          <w:sz w:val="24"/>
          <w:szCs w:val="24"/>
          <w14:ligatures w14:val="none"/>
        </w:rPr>
        <w:t>Web design and online presence</w:t>
      </w:r>
      <w:r w:rsidRPr="00AD2763">
        <w:rPr>
          <w:rFonts w:ascii="Arial" w:eastAsia="Times New Roman" w:hAnsi="Arial" w:cs="Arial"/>
          <w:color w:val="222222"/>
          <w:kern w:val="0"/>
          <w:sz w:val="24"/>
          <w:szCs w:val="24"/>
          <w14:ligatures w14:val="none"/>
        </w:rPr>
        <w:t> to enhance your visibility and credibility</w:t>
      </w:r>
    </w:p>
    <w:p w14:paraId="0F2E4EFF" w14:textId="77777777" w:rsidR="00EB1258" w:rsidRPr="00AD2763" w:rsidRDefault="00EB1258" w:rsidP="00EB125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AD2763">
        <w:rPr>
          <w:rFonts w:ascii="Arial" w:eastAsia="Times New Roman" w:hAnsi="Arial" w:cs="Arial"/>
          <w:b/>
          <w:bCs/>
          <w:color w:val="222222"/>
          <w:kern w:val="0"/>
          <w:sz w:val="24"/>
          <w:szCs w:val="24"/>
          <w14:ligatures w14:val="none"/>
        </w:rPr>
        <w:t>Business development coaching</w:t>
      </w:r>
      <w:r w:rsidRPr="00AD2763">
        <w:rPr>
          <w:rFonts w:ascii="Arial" w:eastAsia="Times New Roman" w:hAnsi="Arial" w:cs="Arial"/>
          <w:color w:val="222222"/>
          <w:kern w:val="0"/>
          <w:sz w:val="24"/>
          <w:szCs w:val="24"/>
          <w14:ligatures w14:val="none"/>
        </w:rPr>
        <w:t> to help you grow and sustain your practice</w:t>
      </w:r>
    </w:p>
    <w:p w14:paraId="7E99395E" w14:textId="77777777" w:rsidR="00EB1258" w:rsidRPr="00AD2763" w:rsidRDefault="00EB1258" w:rsidP="00EB125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AD2763">
        <w:rPr>
          <w:rFonts w:ascii="Arial" w:eastAsia="Times New Roman" w:hAnsi="Arial" w:cs="Arial"/>
          <w:b/>
          <w:bCs/>
          <w:color w:val="222222"/>
          <w:kern w:val="0"/>
          <w:sz w:val="24"/>
          <w:szCs w:val="24"/>
          <w14:ligatures w14:val="none"/>
        </w:rPr>
        <w:t>Graphic design</w:t>
      </w:r>
      <w:r w:rsidRPr="00AD2763">
        <w:rPr>
          <w:rFonts w:ascii="Arial" w:eastAsia="Times New Roman" w:hAnsi="Arial" w:cs="Arial"/>
          <w:color w:val="222222"/>
          <w:kern w:val="0"/>
          <w:sz w:val="24"/>
          <w:szCs w:val="24"/>
          <w14:ligatures w14:val="none"/>
        </w:rPr>
        <w:t> to create impactful branding and promotional materials</w:t>
      </w:r>
    </w:p>
    <w:p w14:paraId="573AB5D8" w14:textId="77777777" w:rsidR="00EB1258" w:rsidRPr="00AD2763" w:rsidRDefault="00EB1258" w:rsidP="00EB125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AD2763">
        <w:rPr>
          <w:rFonts w:ascii="Arial" w:eastAsia="Times New Roman" w:hAnsi="Arial" w:cs="Arial"/>
          <w:b/>
          <w:bCs/>
          <w:color w:val="222222"/>
          <w:kern w:val="0"/>
          <w:sz w:val="24"/>
          <w:szCs w:val="24"/>
          <w14:ligatures w14:val="none"/>
        </w:rPr>
        <w:t xml:space="preserve">Community and Charity events </w:t>
      </w:r>
      <w:r w:rsidRPr="00AD2763">
        <w:rPr>
          <w:rFonts w:ascii="Arial" w:eastAsia="Times New Roman" w:hAnsi="Arial" w:cs="Arial"/>
          <w:color w:val="222222"/>
          <w:kern w:val="0"/>
          <w:sz w:val="24"/>
          <w:szCs w:val="24"/>
          <w14:ligatures w14:val="none"/>
        </w:rPr>
        <w:t>to share with the public</w:t>
      </w:r>
    </w:p>
    <w:p w14:paraId="025F127D" w14:textId="77777777" w:rsidR="00EB1258" w:rsidRPr="00AD2763" w:rsidRDefault="00EB1258" w:rsidP="00EB1258">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And much more!</w:t>
      </w:r>
    </w:p>
    <w:p w14:paraId="1454F1EC" w14:textId="6D5FEBE8" w:rsidR="00EB1258" w:rsidRPr="00AD2763" w:rsidRDefault="00EB1258" w:rsidP="00EB1258">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AD2763">
        <w:rPr>
          <w:rFonts w:ascii="Arial" w:eastAsia="Times New Roman" w:hAnsi="Arial" w:cs="Arial"/>
          <w:b/>
          <w:bCs/>
          <w:color w:val="222222"/>
          <w:kern w:val="0"/>
          <w:sz w:val="24"/>
          <w:szCs w:val="24"/>
          <w14:ligatures w14:val="none"/>
        </w:rPr>
        <w:t>Plus, we host a weekly podcast</w:t>
      </w:r>
      <w:r w:rsidRPr="00AD2763">
        <w:rPr>
          <w:rFonts w:ascii="Arial" w:eastAsia="Times New Roman" w:hAnsi="Arial" w:cs="Arial"/>
          <w:color w:val="222222"/>
          <w:kern w:val="0"/>
          <w:sz w:val="24"/>
          <w:szCs w:val="24"/>
          <w14:ligatures w14:val="none"/>
        </w:rPr>
        <w:t xml:space="preserve"> featuring interviews with our network members. This is an exciting opportunity to showcase your business, share your expertise, and connect with a broader audience. Our podcast highlights the diverse talents within the </w:t>
      </w:r>
      <w:proofErr w:type="spellStart"/>
      <w:r w:rsidR="002E7385" w:rsidRPr="00AD2763">
        <w:rPr>
          <w:rFonts w:ascii="Arial" w:eastAsia="Times New Roman" w:hAnsi="Arial" w:cs="Arial"/>
          <w:color w:val="222222"/>
          <w:kern w:val="0"/>
          <w:sz w:val="24"/>
          <w:szCs w:val="24"/>
          <w14:ligatures w14:val="none"/>
        </w:rPr>
        <w:t>BioRenewable</w:t>
      </w:r>
      <w:proofErr w:type="spellEnd"/>
      <w:r w:rsidR="002E7385" w:rsidRPr="00AD2763">
        <w:rPr>
          <w:rFonts w:ascii="Arial" w:eastAsia="Times New Roman" w:hAnsi="Arial" w:cs="Arial"/>
          <w:color w:val="222222"/>
          <w:kern w:val="0"/>
          <w:sz w:val="24"/>
          <w:szCs w:val="24"/>
          <w14:ligatures w14:val="none"/>
        </w:rPr>
        <w:t xml:space="preserve"> Health</w:t>
      </w:r>
      <w:r w:rsidRPr="00AD2763">
        <w:rPr>
          <w:rFonts w:ascii="Arial" w:eastAsia="Times New Roman" w:hAnsi="Arial" w:cs="Arial"/>
          <w:color w:val="222222"/>
          <w:kern w:val="0"/>
          <w:sz w:val="24"/>
          <w:szCs w:val="24"/>
          <w14:ligatures w14:val="none"/>
        </w:rPr>
        <w:t xml:space="preserve"> Network and offers valuable insights on alternative health and wellness practices.</w:t>
      </w:r>
    </w:p>
    <w:p w14:paraId="19D19A2B" w14:textId="77777777" w:rsidR="00EB1258" w:rsidRPr="00AD2763" w:rsidRDefault="00EB1258" w:rsidP="00EB1258">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Our mission is simple: To unite professionals who are passionate about transforming the way health is delivered, empowering people to achieve their best physical, emotional, and mental health. Through our shared expertise and commitment, we help each other thrive and inspire the communities we serve.</w:t>
      </w:r>
    </w:p>
    <w:p w14:paraId="19142D47" w14:textId="77777777" w:rsidR="00EB1258" w:rsidRPr="00AD2763" w:rsidRDefault="00EB1258" w:rsidP="00EB1258">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Join us and expand your network with other passionate professionals who are redefining wellness. Let’s work together to elevate health and wellness in our region, while gaining the tools and resources to grow your business effectively!</w:t>
      </w:r>
    </w:p>
    <w:p w14:paraId="3619C579" w14:textId="086B9072" w:rsidR="00EB1258" w:rsidRPr="00AD2763" w:rsidRDefault="00EB1258" w:rsidP="00EB1258">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Email us at </w:t>
      </w:r>
      <w:r w:rsidR="002E7385" w:rsidRPr="00AD2763">
        <w:rPr>
          <w:rFonts w:ascii="Arial" w:eastAsia="Times New Roman" w:hAnsi="Arial" w:cs="Arial"/>
          <w:color w:val="2F5496" w:themeColor="accent1" w:themeShade="BF"/>
          <w:kern w:val="0"/>
          <w:sz w:val="24"/>
          <w:szCs w:val="24"/>
          <w:u w:val="single"/>
          <w14:ligatures w14:val="none"/>
        </w:rPr>
        <w:t>BioRenewableHealth</w:t>
      </w:r>
      <w:r w:rsidRPr="00AD2763">
        <w:rPr>
          <w:rFonts w:ascii="Arial" w:eastAsia="Times New Roman" w:hAnsi="Arial" w:cs="Arial"/>
          <w:color w:val="2F5496" w:themeColor="accent1" w:themeShade="BF"/>
          <w:kern w:val="0"/>
          <w:sz w:val="24"/>
          <w:szCs w:val="24"/>
          <w:u w:val="single"/>
          <w14:ligatures w14:val="none"/>
        </w:rPr>
        <w:t>@gmail</w:t>
      </w:r>
      <w:r w:rsidR="002E7385" w:rsidRPr="00AD2763">
        <w:rPr>
          <w:rFonts w:ascii="Arial" w:eastAsia="Times New Roman" w:hAnsi="Arial" w:cs="Arial"/>
          <w:color w:val="2F5496" w:themeColor="accent1" w:themeShade="BF"/>
          <w:kern w:val="0"/>
          <w:sz w:val="24"/>
          <w:szCs w:val="24"/>
          <w:u w:val="single"/>
          <w14:ligatures w14:val="none"/>
        </w:rPr>
        <w:t>.com</w:t>
      </w:r>
      <w:r w:rsidRPr="00AD2763">
        <w:rPr>
          <w:rFonts w:ascii="Arial" w:eastAsia="Times New Roman" w:hAnsi="Arial" w:cs="Arial"/>
          <w:color w:val="222222"/>
          <w:kern w:val="0"/>
          <w:sz w:val="24"/>
          <w:szCs w:val="24"/>
          <w14:ligatures w14:val="none"/>
        </w:rPr>
        <w:t xml:space="preserve"> and let us know you wish to join </w:t>
      </w:r>
    </w:p>
    <w:p w14:paraId="15B99424" w14:textId="77777777" w:rsidR="00EB1258" w:rsidRPr="00AD2763" w:rsidRDefault="00EB1258" w:rsidP="00EB1258">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Visit </w:t>
      </w:r>
      <w:r w:rsidRPr="00AD2763">
        <w:rPr>
          <w:rFonts w:ascii="Arial" w:eastAsia="Times New Roman" w:hAnsi="Arial" w:cs="Arial"/>
          <w:color w:val="538135" w:themeColor="accent6" w:themeShade="BF"/>
          <w:kern w:val="0"/>
          <w:sz w:val="24"/>
          <w:szCs w:val="24"/>
          <w14:ligatures w14:val="none"/>
        </w:rPr>
        <w:t>BioRenewableHealth.org</w:t>
      </w:r>
      <w:r w:rsidRPr="00AD2763">
        <w:rPr>
          <w:rFonts w:ascii="Arial" w:eastAsia="Times New Roman" w:hAnsi="Arial" w:cs="Arial"/>
          <w:color w:val="222222"/>
          <w:kern w:val="0"/>
          <w:sz w:val="24"/>
          <w:szCs w:val="24"/>
          <w14:ligatures w14:val="none"/>
        </w:rPr>
        <w:t xml:space="preserve"> for more information</w:t>
      </w:r>
    </w:p>
    <w:p w14:paraId="060379A8" w14:textId="77777777" w:rsidR="002E7385" w:rsidRPr="00AD2763" w:rsidRDefault="002E7385" w:rsidP="00EB1258">
      <w:pPr>
        <w:shd w:val="clear" w:color="auto" w:fill="FFFFFF"/>
        <w:spacing w:after="0" w:line="240" w:lineRule="auto"/>
        <w:rPr>
          <w:rFonts w:ascii="Arial" w:eastAsia="Times New Roman" w:hAnsi="Arial" w:cs="Arial"/>
          <w:color w:val="222222"/>
          <w:kern w:val="0"/>
          <w:sz w:val="24"/>
          <w:szCs w:val="24"/>
          <w14:ligatures w14:val="none"/>
        </w:rPr>
      </w:pPr>
    </w:p>
    <w:p w14:paraId="0B74F31C" w14:textId="192D9D97" w:rsidR="00EB1258" w:rsidRPr="00AD2763" w:rsidRDefault="00000000" w:rsidP="00EB1258">
      <w:p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pict w14:anchorId="45C5BCD9">
          <v:rect id="_x0000_i1025" style="width:0;height:1.5pt" o:hralign="center" o:hrstd="t" o:hr="t" fillcolor="#a0a0a0" stroked="f"/>
        </w:pict>
      </w:r>
    </w:p>
    <w:p w14:paraId="209F3E55" w14:textId="77777777" w:rsidR="00EB1258" w:rsidRPr="00AD2763" w:rsidRDefault="00EB1258" w:rsidP="00EB1258">
      <w:pPr>
        <w:shd w:val="clear" w:color="auto" w:fill="FFFFFF"/>
        <w:spacing w:after="0" w:line="240" w:lineRule="auto"/>
        <w:rPr>
          <w:rFonts w:ascii="Arial" w:eastAsia="Times New Roman" w:hAnsi="Arial" w:cs="Arial"/>
          <w:color w:val="222222"/>
          <w:kern w:val="0"/>
          <w:sz w:val="24"/>
          <w:szCs w:val="24"/>
          <w14:ligatures w14:val="none"/>
        </w:rPr>
      </w:pPr>
    </w:p>
    <w:p w14:paraId="18270F75" w14:textId="77777777" w:rsidR="00EB1258" w:rsidRPr="00AD2763" w:rsidRDefault="00EB1258" w:rsidP="00EB1258">
      <w:pPr>
        <w:shd w:val="clear" w:color="auto" w:fill="FFFFFF"/>
        <w:spacing w:after="0" w:line="240" w:lineRule="auto"/>
        <w:rPr>
          <w:rFonts w:ascii="Arial" w:eastAsia="Times New Roman" w:hAnsi="Arial" w:cs="Arial"/>
          <w:color w:val="222222"/>
          <w:kern w:val="0"/>
          <w:sz w:val="24"/>
          <w:szCs w:val="24"/>
          <w14:ligatures w14:val="none"/>
        </w:rPr>
      </w:pPr>
    </w:p>
    <w:p w14:paraId="4FCC1B5A" w14:textId="77777777" w:rsidR="002E7385" w:rsidRPr="00AD2763" w:rsidRDefault="002E7385" w:rsidP="00EB1258">
      <w:pPr>
        <w:shd w:val="clear" w:color="auto" w:fill="FFFFFF"/>
        <w:spacing w:after="0" w:line="240" w:lineRule="auto"/>
        <w:rPr>
          <w:rFonts w:ascii="Arial" w:eastAsia="Times New Roman" w:hAnsi="Arial" w:cs="Arial"/>
          <w:color w:val="222222"/>
          <w:kern w:val="0"/>
          <w:sz w:val="24"/>
          <w:szCs w:val="24"/>
          <w14:ligatures w14:val="none"/>
        </w:rPr>
      </w:pPr>
    </w:p>
    <w:p w14:paraId="5AFF8F69" w14:textId="77777777" w:rsidR="002E7385" w:rsidRPr="00AD2763" w:rsidRDefault="002E7385" w:rsidP="00EB1258">
      <w:pPr>
        <w:shd w:val="clear" w:color="auto" w:fill="FFFFFF"/>
        <w:spacing w:after="0" w:line="240" w:lineRule="auto"/>
        <w:rPr>
          <w:rFonts w:ascii="Arial" w:eastAsia="Times New Roman" w:hAnsi="Arial" w:cs="Arial"/>
          <w:color w:val="222222"/>
          <w:kern w:val="0"/>
          <w:sz w:val="24"/>
          <w:szCs w:val="24"/>
          <w14:ligatures w14:val="none"/>
        </w:rPr>
      </w:pPr>
    </w:p>
    <w:p w14:paraId="53C45F34" w14:textId="77777777" w:rsidR="000D012E" w:rsidRPr="00AD2763" w:rsidRDefault="000D012E" w:rsidP="00EB1258">
      <w:pPr>
        <w:shd w:val="clear" w:color="auto" w:fill="FFFFFF"/>
        <w:spacing w:after="0" w:line="240" w:lineRule="auto"/>
        <w:rPr>
          <w:rFonts w:ascii="Arial" w:eastAsia="Times New Roman" w:hAnsi="Arial" w:cs="Arial"/>
          <w:color w:val="222222"/>
          <w:kern w:val="0"/>
          <w:sz w:val="24"/>
          <w:szCs w:val="24"/>
          <w14:ligatures w14:val="none"/>
        </w:rPr>
      </w:pPr>
    </w:p>
    <w:p w14:paraId="03A463DD" w14:textId="77777777" w:rsidR="000D012E" w:rsidRPr="00AD2763" w:rsidRDefault="000D012E" w:rsidP="000D012E">
      <w:pPr>
        <w:shd w:val="clear" w:color="auto" w:fill="FFFFFF"/>
        <w:spacing w:after="0" w:line="240" w:lineRule="auto"/>
        <w:rPr>
          <w:rFonts w:ascii="Arial" w:eastAsia="Times New Roman" w:hAnsi="Arial" w:cs="Arial"/>
          <w:b/>
          <w:bCs/>
          <w:color w:val="222222"/>
          <w:kern w:val="0"/>
          <w:sz w:val="24"/>
          <w:szCs w:val="24"/>
          <w:u w:val="single"/>
          <w14:ligatures w14:val="none"/>
        </w:rPr>
      </w:pPr>
      <w:r w:rsidRPr="00AD2763">
        <w:rPr>
          <w:rFonts w:ascii="Arial" w:eastAsia="Times New Roman" w:hAnsi="Arial" w:cs="Arial"/>
          <w:b/>
          <w:bCs/>
          <w:color w:val="222222"/>
          <w:kern w:val="0"/>
          <w:sz w:val="24"/>
          <w:szCs w:val="24"/>
          <w:u w:val="single"/>
          <w14:ligatures w14:val="none"/>
        </w:rPr>
        <w:lastRenderedPageBreak/>
        <w:t>Executive Board</w:t>
      </w:r>
    </w:p>
    <w:p w14:paraId="5497C251" w14:textId="7E3892AF" w:rsidR="000D012E" w:rsidRPr="00AD2763" w:rsidRDefault="000D012E" w:rsidP="000D012E">
      <w:p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The entire network will have an executive board consisting of President, VP, Secretary, Treasurer and 1 Marketing Executive. As the network grows, the board will grow, adding 2 more general members starting at 50 total network members and increasing by 2 more general executive members for every 30 network members after that. The odd number of executives will allow for non-tying votes on topics of discussion. The executive board members can also serve as a Chair or Vice Chair of the division to which their business falls under. Should overall membership be below 30, there does not have to be a Chair and/or Vice Chair of any division. If the network is below 15 members, the board will have a President/Treasurer, VP/Marketer, and Secretary. The marketer will be responsible for setting up podcast guest as well as recruiting new members. The treasurer and secretary will provide usual tasks per their titles. The VP and president will organize events and run meetings and elections. </w:t>
      </w:r>
    </w:p>
    <w:p w14:paraId="5D068921" w14:textId="77777777" w:rsidR="000D012E" w:rsidRPr="00AD2763" w:rsidRDefault="000D012E" w:rsidP="000D012E">
      <w:pPr>
        <w:shd w:val="clear" w:color="auto" w:fill="FFFFFF"/>
        <w:spacing w:after="0" w:line="240" w:lineRule="auto"/>
        <w:rPr>
          <w:rFonts w:ascii="Arial" w:eastAsia="Times New Roman" w:hAnsi="Arial" w:cs="Arial"/>
          <w:b/>
          <w:bCs/>
          <w:color w:val="222222"/>
          <w:kern w:val="0"/>
          <w:sz w:val="24"/>
          <w:szCs w:val="24"/>
          <w:u w:val="single"/>
          <w14:ligatures w14:val="none"/>
        </w:rPr>
      </w:pPr>
    </w:p>
    <w:p w14:paraId="5EC7A090" w14:textId="77777777" w:rsidR="000D012E" w:rsidRPr="00AD2763" w:rsidRDefault="000D012E" w:rsidP="000D012E">
      <w:pPr>
        <w:shd w:val="clear" w:color="auto" w:fill="FFFFFF"/>
        <w:spacing w:after="0" w:line="240" w:lineRule="auto"/>
        <w:rPr>
          <w:rFonts w:ascii="Arial" w:eastAsia="Times New Roman" w:hAnsi="Arial" w:cs="Arial"/>
          <w:b/>
          <w:bCs/>
          <w:color w:val="222222"/>
          <w:kern w:val="0"/>
          <w:sz w:val="24"/>
          <w:szCs w:val="24"/>
          <w:u w:val="single"/>
          <w14:ligatures w14:val="none"/>
        </w:rPr>
      </w:pPr>
      <w:r w:rsidRPr="00AD2763">
        <w:rPr>
          <w:rFonts w:ascii="Arial" w:eastAsia="Times New Roman" w:hAnsi="Arial" w:cs="Arial"/>
          <w:b/>
          <w:bCs/>
          <w:color w:val="222222"/>
          <w:kern w:val="0"/>
          <w:sz w:val="24"/>
          <w:szCs w:val="24"/>
          <w:u w:val="single"/>
          <w14:ligatures w14:val="none"/>
        </w:rPr>
        <w:t>Divisions</w:t>
      </w:r>
    </w:p>
    <w:p w14:paraId="2B678B88" w14:textId="17DDB06B" w:rsidR="000D012E" w:rsidRPr="00AD2763" w:rsidRDefault="000D012E" w:rsidP="000D012E">
      <w:pPr>
        <w:shd w:val="clear" w:color="auto" w:fill="FFFFFF"/>
        <w:spacing w:after="0" w:line="240" w:lineRule="auto"/>
        <w:rPr>
          <w:rFonts w:ascii="Arial" w:eastAsia="Times New Roman" w:hAnsi="Arial" w:cs="Arial"/>
          <w:b/>
          <w:bCs/>
          <w:color w:val="222222"/>
          <w:kern w:val="0"/>
          <w:sz w:val="24"/>
          <w:szCs w:val="24"/>
          <w:u w:val="single"/>
          <w14:ligatures w14:val="none"/>
        </w:rPr>
      </w:pPr>
      <w:r w:rsidRPr="00AD2763">
        <w:rPr>
          <w:rFonts w:ascii="Arial" w:eastAsia="Times New Roman" w:hAnsi="Arial" w:cs="Arial"/>
          <w:color w:val="222222"/>
          <w:kern w:val="0"/>
          <w:sz w:val="24"/>
          <w:szCs w:val="24"/>
          <w14:ligatures w14:val="none"/>
        </w:rPr>
        <w:t>Each division will have a Chair and Vice Chair to hold division meetings</w:t>
      </w:r>
      <w:r w:rsidR="002E7385" w:rsidRPr="00AD2763">
        <w:rPr>
          <w:rFonts w:ascii="Arial" w:eastAsia="Times New Roman" w:hAnsi="Arial" w:cs="Arial"/>
          <w:color w:val="222222"/>
          <w:kern w:val="0"/>
          <w:sz w:val="24"/>
          <w:szCs w:val="24"/>
          <w14:ligatures w14:val="none"/>
        </w:rPr>
        <w:t xml:space="preserve">, research their area of wellness, maintain lists of products and recommendations, </w:t>
      </w:r>
      <w:r w:rsidRPr="00AD2763">
        <w:rPr>
          <w:rFonts w:ascii="Arial" w:eastAsia="Times New Roman" w:hAnsi="Arial" w:cs="Arial"/>
          <w:color w:val="222222"/>
          <w:kern w:val="0"/>
          <w:sz w:val="24"/>
          <w:szCs w:val="24"/>
          <w14:ligatures w14:val="none"/>
        </w:rPr>
        <w:t xml:space="preserve">and report back to the entire </w:t>
      </w:r>
      <w:r w:rsidR="007407FE" w:rsidRPr="00AD2763">
        <w:rPr>
          <w:rFonts w:ascii="Arial" w:eastAsia="Times New Roman" w:hAnsi="Arial" w:cs="Arial"/>
          <w:color w:val="222222"/>
          <w:kern w:val="0"/>
          <w:sz w:val="24"/>
          <w:szCs w:val="24"/>
          <w14:ligatures w14:val="none"/>
        </w:rPr>
        <w:t xml:space="preserve">membership and the public their findings. </w:t>
      </w:r>
    </w:p>
    <w:p w14:paraId="3E60A45E" w14:textId="77777777" w:rsidR="000D012E" w:rsidRPr="00AD2763" w:rsidRDefault="000D012E" w:rsidP="000D012E">
      <w:p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 </w:t>
      </w:r>
    </w:p>
    <w:p w14:paraId="1C8E7A53" w14:textId="77777777" w:rsidR="000D012E" w:rsidRPr="00AD2763" w:rsidRDefault="000D012E" w:rsidP="000D012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Bodywork</w:t>
      </w:r>
    </w:p>
    <w:p w14:paraId="20F78344" w14:textId="77777777" w:rsidR="000D012E" w:rsidRPr="00AD2763" w:rsidRDefault="000D012E" w:rsidP="000D012E">
      <w:pPr>
        <w:pStyle w:val="ListParagraph"/>
        <w:numPr>
          <w:ilvl w:val="1"/>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Includes exercise, massage, chiropractic, acupuncture, PT, </w:t>
      </w:r>
      <w:proofErr w:type="spellStart"/>
      <w:r w:rsidRPr="00AD2763">
        <w:rPr>
          <w:rFonts w:ascii="Arial" w:eastAsia="Times New Roman" w:hAnsi="Arial" w:cs="Arial"/>
          <w:color w:val="222222"/>
          <w:kern w:val="0"/>
          <w:sz w:val="24"/>
          <w:szCs w:val="24"/>
          <w14:ligatures w14:val="none"/>
        </w:rPr>
        <w:t>etc</w:t>
      </w:r>
      <w:proofErr w:type="spellEnd"/>
    </w:p>
    <w:p w14:paraId="52739B9F" w14:textId="77777777" w:rsidR="000D012E" w:rsidRPr="00AD2763" w:rsidRDefault="000D012E" w:rsidP="000D012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Mindfulness</w:t>
      </w:r>
    </w:p>
    <w:p w14:paraId="38260D63" w14:textId="77777777" w:rsidR="000D012E" w:rsidRPr="00AD2763" w:rsidRDefault="000D012E" w:rsidP="000D012E">
      <w:pPr>
        <w:pStyle w:val="ListParagraph"/>
        <w:numPr>
          <w:ilvl w:val="1"/>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Includes spirituality, meditation, frequency healing, </w:t>
      </w:r>
      <w:proofErr w:type="spellStart"/>
      <w:r w:rsidRPr="00AD2763">
        <w:rPr>
          <w:rFonts w:ascii="Arial" w:eastAsia="Times New Roman" w:hAnsi="Arial" w:cs="Arial"/>
          <w:color w:val="222222"/>
          <w:kern w:val="0"/>
          <w:sz w:val="24"/>
          <w:szCs w:val="24"/>
          <w14:ligatures w14:val="none"/>
        </w:rPr>
        <w:t>etc</w:t>
      </w:r>
      <w:proofErr w:type="spellEnd"/>
    </w:p>
    <w:p w14:paraId="26DC54A6" w14:textId="77777777" w:rsidR="000D012E" w:rsidRPr="00AD2763" w:rsidRDefault="000D012E" w:rsidP="000D012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Nutrition</w:t>
      </w:r>
    </w:p>
    <w:p w14:paraId="6DA83B4B" w14:textId="77777777" w:rsidR="000D012E" w:rsidRPr="00AD2763" w:rsidRDefault="000D012E" w:rsidP="000D012E">
      <w:pPr>
        <w:pStyle w:val="ListParagraph"/>
        <w:numPr>
          <w:ilvl w:val="1"/>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Includes supplements, water, farming, diets, CBD, medicine alternatives, foraging, alternative drinks, </w:t>
      </w:r>
      <w:proofErr w:type="spellStart"/>
      <w:r w:rsidRPr="00AD2763">
        <w:rPr>
          <w:rFonts w:ascii="Arial" w:eastAsia="Times New Roman" w:hAnsi="Arial" w:cs="Arial"/>
          <w:color w:val="222222"/>
          <w:kern w:val="0"/>
          <w:sz w:val="24"/>
          <w:szCs w:val="24"/>
          <w14:ligatures w14:val="none"/>
        </w:rPr>
        <w:t>etc</w:t>
      </w:r>
      <w:proofErr w:type="spellEnd"/>
    </w:p>
    <w:p w14:paraId="69F7A807" w14:textId="77777777" w:rsidR="000D012E" w:rsidRPr="00AD2763" w:rsidRDefault="000D012E" w:rsidP="000D012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Pets</w:t>
      </w:r>
    </w:p>
    <w:p w14:paraId="5CF5F114" w14:textId="77777777" w:rsidR="000D012E" w:rsidRPr="00AD2763" w:rsidRDefault="000D012E" w:rsidP="000D012E">
      <w:pPr>
        <w:pStyle w:val="ListParagraph"/>
        <w:numPr>
          <w:ilvl w:val="1"/>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Includes food, medications, flea and tick remedies, </w:t>
      </w:r>
      <w:proofErr w:type="spellStart"/>
      <w:r w:rsidRPr="00AD2763">
        <w:rPr>
          <w:rFonts w:ascii="Arial" w:eastAsia="Times New Roman" w:hAnsi="Arial" w:cs="Arial"/>
          <w:color w:val="222222"/>
          <w:kern w:val="0"/>
          <w:sz w:val="24"/>
          <w:szCs w:val="24"/>
          <w14:ligatures w14:val="none"/>
        </w:rPr>
        <w:t>etc</w:t>
      </w:r>
      <w:proofErr w:type="spellEnd"/>
    </w:p>
    <w:p w14:paraId="622E729E" w14:textId="77777777" w:rsidR="000D012E" w:rsidRPr="00AD2763" w:rsidRDefault="000D012E" w:rsidP="000D012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Tech/Devices</w:t>
      </w:r>
    </w:p>
    <w:p w14:paraId="2AEFF5E2" w14:textId="77777777" w:rsidR="000D012E" w:rsidRPr="00AD2763" w:rsidRDefault="000D012E" w:rsidP="000D012E">
      <w:pPr>
        <w:pStyle w:val="ListParagraph"/>
        <w:numPr>
          <w:ilvl w:val="1"/>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Includes IR lights, grounding mats, PEMF, light and sound devices, TMS, </w:t>
      </w:r>
      <w:proofErr w:type="spellStart"/>
      <w:r w:rsidRPr="00AD2763">
        <w:rPr>
          <w:rFonts w:ascii="Arial" w:eastAsia="Times New Roman" w:hAnsi="Arial" w:cs="Arial"/>
          <w:color w:val="222222"/>
          <w:kern w:val="0"/>
          <w:sz w:val="24"/>
          <w:szCs w:val="24"/>
          <w14:ligatures w14:val="none"/>
        </w:rPr>
        <w:t>LifeWave</w:t>
      </w:r>
      <w:proofErr w:type="spellEnd"/>
      <w:r w:rsidRPr="00AD2763">
        <w:rPr>
          <w:rFonts w:ascii="Arial" w:eastAsia="Times New Roman" w:hAnsi="Arial" w:cs="Arial"/>
          <w:color w:val="222222"/>
          <w:kern w:val="0"/>
          <w:sz w:val="24"/>
          <w:szCs w:val="24"/>
          <w14:ligatures w14:val="none"/>
        </w:rPr>
        <w:t xml:space="preserve">, wearable tech, cell phones, EMF protection, </w:t>
      </w:r>
      <w:proofErr w:type="spellStart"/>
      <w:r w:rsidRPr="00AD2763">
        <w:rPr>
          <w:rFonts w:ascii="Arial" w:eastAsia="Times New Roman" w:hAnsi="Arial" w:cs="Arial"/>
          <w:color w:val="222222"/>
          <w:kern w:val="0"/>
          <w:sz w:val="24"/>
          <w:szCs w:val="24"/>
          <w14:ligatures w14:val="none"/>
        </w:rPr>
        <w:t>etc</w:t>
      </w:r>
      <w:proofErr w:type="spellEnd"/>
    </w:p>
    <w:p w14:paraId="52B8BAD0" w14:textId="77777777" w:rsidR="000D012E" w:rsidRPr="00AD2763" w:rsidRDefault="000D012E" w:rsidP="000D012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Education/Kids</w:t>
      </w:r>
    </w:p>
    <w:p w14:paraId="13E3A3FE" w14:textId="77777777" w:rsidR="000D012E" w:rsidRPr="00AD2763" w:rsidRDefault="000D012E" w:rsidP="000D012E">
      <w:pPr>
        <w:pStyle w:val="ListParagraph"/>
        <w:numPr>
          <w:ilvl w:val="1"/>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Includes home schooling, summer camps, fitness programs, advocacy, performance psych, self-esteem, </w:t>
      </w:r>
      <w:proofErr w:type="spellStart"/>
      <w:r w:rsidRPr="00AD2763">
        <w:rPr>
          <w:rFonts w:ascii="Arial" w:eastAsia="Times New Roman" w:hAnsi="Arial" w:cs="Arial"/>
          <w:color w:val="222222"/>
          <w:kern w:val="0"/>
          <w:sz w:val="24"/>
          <w:szCs w:val="24"/>
          <w14:ligatures w14:val="none"/>
        </w:rPr>
        <w:t>etc</w:t>
      </w:r>
      <w:proofErr w:type="spellEnd"/>
    </w:p>
    <w:p w14:paraId="1F17065E" w14:textId="77777777" w:rsidR="000D012E" w:rsidRPr="00AD2763" w:rsidRDefault="000D012E" w:rsidP="000D012E">
      <w:pPr>
        <w:pStyle w:val="ListParagraph"/>
        <w:numPr>
          <w:ilvl w:val="0"/>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Clothing/Aesthetics/Body and Household Products</w:t>
      </w:r>
    </w:p>
    <w:p w14:paraId="515BF560" w14:textId="77777777" w:rsidR="000D012E" w:rsidRPr="00AD2763" w:rsidRDefault="000D012E" w:rsidP="000D012E">
      <w:pPr>
        <w:pStyle w:val="ListParagraph"/>
        <w:numPr>
          <w:ilvl w:val="1"/>
          <w:numId w:val="2"/>
        </w:num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Includes natural fiber clothing, natural skin care, organic cleaners, soaps, shampoos, deodorants, storage containers, </w:t>
      </w:r>
      <w:proofErr w:type="spellStart"/>
      <w:r w:rsidRPr="00AD2763">
        <w:rPr>
          <w:rFonts w:ascii="Arial" w:eastAsia="Times New Roman" w:hAnsi="Arial" w:cs="Arial"/>
          <w:color w:val="222222"/>
          <w:kern w:val="0"/>
          <w:sz w:val="24"/>
          <w:szCs w:val="24"/>
          <w14:ligatures w14:val="none"/>
        </w:rPr>
        <w:t>etc</w:t>
      </w:r>
      <w:proofErr w:type="spellEnd"/>
    </w:p>
    <w:p w14:paraId="4854794F" w14:textId="77777777" w:rsidR="007407FE" w:rsidRPr="00AD2763" w:rsidRDefault="007407FE" w:rsidP="007407FE">
      <w:pPr>
        <w:shd w:val="clear" w:color="auto" w:fill="FFFFFF"/>
        <w:spacing w:after="0" w:line="240" w:lineRule="auto"/>
        <w:rPr>
          <w:rFonts w:ascii="Arial" w:eastAsia="Times New Roman" w:hAnsi="Arial" w:cs="Arial"/>
          <w:color w:val="222222"/>
          <w:kern w:val="0"/>
          <w:sz w:val="24"/>
          <w:szCs w:val="24"/>
          <w14:ligatures w14:val="none"/>
        </w:rPr>
      </w:pPr>
    </w:p>
    <w:p w14:paraId="73632C7A" w14:textId="0A4D2DFA" w:rsidR="007407FE" w:rsidRPr="00AD2763" w:rsidRDefault="007407FE" w:rsidP="007407FE">
      <w:pPr>
        <w:shd w:val="clear" w:color="auto" w:fill="FFFFFF"/>
        <w:spacing w:after="0" w:line="240" w:lineRule="auto"/>
        <w:rPr>
          <w:rFonts w:ascii="Arial" w:eastAsia="Times New Roman" w:hAnsi="Arial" w:cs="Arial"/>
          <w:color w:val="222222"/>
          <w:kern w:val="0"/>
          <w:sz w:val="24"/>
          <w:szCs w:val="24"/>
          <w14:ligatures w14:val="none"/>
        </w:rPr>
      </w:pPr>
      <w:r w:rsidRPr="00AD2763">
        <w:rPr>
          <w:rFonts w:ascii="Arial" w:eastAsia="Times New Roman" w:hAnsi="Arial" w:cs="Arial"/>
          <w:color w:val="222222"/>
          <w:kern w:val="0"/>
          <w:sz w:val="24"/>
          <w:szCs w:val="24"/>
          <w14:ligatures w14:val="none"/>
        </w:rPr>
        <w:t xml:space="preserve">Each Division will be featured on the podcast 1-2 times per year to discuss their research and recommendations and help promote the network and its charity cause. This can be done with the Chair, Vice Chair or any member of the division. </w:t>
      </w:r>
    </w:p>
    <w:p w14:paraId="26263682" w14:textId="77777777" w:rsidR="000D012E" w:rsidRPr="00AD2763" w:rsidRDefault="000D012E" w:rsidP="00EB1258">
      <w:pPr>
        <w:shd w:val="clear" w:color="auto" w:fill="FFFFFF"/>
        <w:spacing w:after="0" w:line="240" w:lineRule="auto"/>
        <w:rPr>
          <w:rFonts w:ascii="Arial" w:eastAsia="Times New Roman" w:hAnsi="Arial" w:cs="Arial"/>
          <w:color w:val="222222"/>
          <w:kern w:val="0"/>
          <w:sz w:val="24"/>
          <w:szCs w:val="24"/>
          <w14:ligatures w14:val="none"/>
        </w:rPr>
      </w:pPr>
    </w:p>
    <w:p w14:paraId="2D4DDB21" w14:textId="77777777" w:rsidR="00CB1B83" w:rsidRPr="00AD2763" w:rsidRDefault="00CB1B83">
      <w:pPr>
        <w:rPr>
          <w:rFonts w:ascii="Arial" w:hAnsi="Arial" w:cs="Arial"/>
        </w:rPr>
      </w:pPr>
    </w:p>
    <w:sectPr w:rsidR="00CB1B83" w:rsidRPr="00AD2763" w:rsidSect="00EB125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7AEC"/>
    <w:multiLevelType w:val="hybridMultilevel"/>
    <w:tmpl w:val="1694AD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F441EB9"/>
    <w:multiLevelType w:val="multilevel"/>
    <w:tmpl w:val="CCC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301069">
    <w:abstractNumId w:val="1"/>
  </w:num>
  <w:num w:numId="2" w16cid:durableId="176549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83"/>
    <w:rsid w:val="000D012E"/>
    <w:rsid w:val="002A1482"/>
    <w:rsid w:val="002E7385"/>
    <w:rsid w:val="00411BA7"/>
    <w:rsid w:val="007407FE"/>
    <w:rsid w:val="00847A4A"/>
    <w:rsid w:val="009976AE"/>
    <w:rsid w:val="00AD2763"/>
    <w:rsid w:val="00C8170D"/>
    <w:rsid w:val="00CB1B83"/>
    <w:rsid w:val="00E13BCE"/>
    <w:rsid w:val="00EA22B2"/>
    <w:rsid w:val="00EB1258"/>
    <w:rsid w:val="00F5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018D"/>
  <w15:chartTrackingRefBased/>
  <w15:docId w15:val="{855B8A25-C9A8-4076-8748-F8DFFDFE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12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8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brozyna</dc:creator>
  <cp:keywords/>
  <dc:description/>
  <cp:lastModifiedBy>grady brozyna</cp:lastModifiedBy>
  <cp:revision>8</cp:revision>
  <dcterms:created xsi:type="dcterms:W3CDTF">2024-11-05T22:08:00Z</dcterms:created>
  <dcterms:modified xsi:type="dcterms:W3CDTF">2024-11-17T05:06:00Z</dcterms:modified>
</cp:coreProperties>
</file>